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A9D" w:rsidRPr="00D664D3" w:rsidRDefault="003A2A9D" w:rsidP="003A2A9D">
      <w:pPr>
        <w:tabs>
          <w:tab w:val="left" w:pos="7665"/>
        </w:tabs>
        <w:spacing w:line="600" w:lineRule="exact"/>
        <w:ind w:right="736" w:firstLineChars="1350" w:firstLine="4320"/>
        <w:rPr>
          <w:rFonts w:ascii="仿宋_GB2312" w:eastAsia="仿宋_GB2312"/>
          <w:sz w:val="32"/>
          <w:szCs w:val="32"/>
        </w:rPr>
      </w:pPr>
      <w:r w:rsidRPr="00BE0256">
        <w:rPr>
          <w:rFonts w:ascii="黑体" w:eastAsia="黑体" w:hAnsi="黑体" w:hint="eastAsia"/>
          <w:sz w:val="32"/>
          <w:szCs w:val="32"/>
        </w:rPr>
        <w:t>附件</w:t>
      </w:r>
      <w:r w:rsidRPr="00BE0256">
        <w:rPr>
          <w:rFonts w:ascii="黑体" w:eastAsia="黑体" w:hAnsi="黑体"/>
          <w:sz w:val="32"/>
          <w:szCs w:val="32"/>
        </w:rPr>
        <w:t>1</w:t>
      </w:r>
    </w:p>
    <w:p w:rsidR="003A2A9D" w:rsidRPr="006949B2" w:rsidRDefault="003A2A9D" w:rsidP="003A2A9D">
      <w:pPr>
        <w:spacing w:beforeLines="100" w:afterLines="100" w:line="50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6949B2">
        <w:rPr>
          <w:rFonts w:ascii="华文中宋" w:eastAsia="华文中宋" w:hAnsi="华文中宋" w:hint="eastAsia"/>
          <w:sz w:val="36"/>
          <w:szCs w:val="36"/>
        </w:rPr>
        <w:t>《</w:t>
      </w:r>
      <w:r>
        <w:rPr>
          <w:rFonts w:ascii="华文中宋" w:eastAsia="华文中宋" w:hAnsi="华文中宋" w:hint="eastAsia"/>
          <w:sz w:val="36"/>
          <w:szCs w:val="36"/>
        </w:rPr>
        <w:t>长沙理工大学XX学院</w:t>
      </w:r>
      <w:r w:rsidRPr="006949B2">
        <w:rPr>
          <w:rFonts w:ascii="华文中宋" w:eastAsia="华文中宋" w:hAnsi="华文中宋" w:hint="eastAsia"/>
          <w:sz w:val="36"/>
          <w:szCs w:val="36"/>
        </w:rPr>
        <w:t>学位与研究生教育质量年度报告》内容要求</w:t>
      </w:r>
    </w:p>
    <w:p w:rsidR="003A2A9D" w:rsidRPr="00DA0122" w:rsidRDefault="003A2A9D" w:rsidP="003A2A9D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A0122">
        <w:rPr>
          <w:rFonts w:ascii="黑体" w:eastAsia="黑体" w:hAnsi="黑体" w:hint="eastAsia"/>
          <w:sz w:val="32"/>
          <w:szCs w:val="32"/>
        </w:rPr>
        <w:t>一、学位与研究生教育概况</w:t>
      </w:r>
    </w:p>
    <w:p w:rsidR="003A2A9D" w:rsidRPr="00DA0122" w:rsidRDefault="003A2A9D" w:rsidP="003A2A9D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A0122">
        <w:rPr>
          <w:rFonts w:ascii="黑体" w:eastAsia="黑体" w:hAnsi="黑体" w:hint="eastAsia"/>
          <w:sz w:val="32"/>
          <w:szCs w:val="32"/>
        </w:rPr>
        <w:t>二、学位授权学科、专业情况</w:t>
      </w:r>
    </w:p>
    <w:p w:rsidR="003A2A9D" w:rsidRPr="00D664D3" w:rsidRDefault="003A2A9D" w:rsidP="003A2A9D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664D3">
        <w:rPr>
          <w:rFonts w:ascii="仿宋_GB2312" w:eastAsia="仿宋_GB2312" w:hAnsi="仿宋"/>
          <w:sz w:val="30"/>
          <w:szCs w:val="30"/>
        </w:rPr>
        <w:t>1</w:t>
      </w:r>
      <w:r w:rsidRPr="00D664D3">
        <w:rPr>
          <w:rFonts w:ascii="仿宋_GB2312" w:eastAsia="仿宋_GB2312" w:hAnsi="仿宋" w:hint="eastAsia"/>
          <w:sz w:val="30"/>
          <w:szCs w:val="30"/>
        </w:rPr>
        <w:t>．博士、硕士学位点分布及结构</w:t>
      </w:r>
    </w:p>
    <w:p w:rsidR="003A2A9D" w:rsidRPr="00D664D3" w:rsidRDefault="003A2A9D" w:rsidP="003A2A9D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664D3">
        <w:rPr>
          <w:rFonts w:ascii="仿宋_GB2312" w:eastAsia="仿宋_GB2312" w:hAnsi="仿宋" w:hint="eastAsia"/>
          <w:sz w:val="30"/>
          <w:szCs w:val="30"/>
        </w:rPr>
        <w:t>2. 学科设置与经济发展融合度</w:t>
      </w:r>
    </w:p>
    <w:p w:rsidR="003A2A9D" w:rsidRPr="00D664D3" w:rsidRDefault="003A2A9D" w:rsidP="003A2A9D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664D3">
        <w:rPr>
          <w:rFonts w:ascii="仿宋_GB2312" w:eastAsia="仿宋_GB2312" w:hAnsi="仿宋" w:hint="eastAsia"/>
          <w:sz w:val="30"/>
          <w:szCs w:val="30"/>
        </w:rPr>
        <w:t>3．重点建设的学科情况</w:t>
      </w:r>
    </w:p>
    <w:p w:rsidR="003A2A9D" w:rsidRPr="00D664D3" w:rsidRDefault="003A2A9D" w:rsidP="003A2A9D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664D3">
        <w:rPr>
          <w:rFonts w:ascii="仿宋_GB2312" w:eastAsia="仿宋_GB2312" w:hAnsi="仿宋" w:hint="eastAsia"/>
          <w:sz w:val="30"/>
          <w:szCs w:val="30"/>
        </w:rPr>
        <w:t>4．学科评估水平</w:t>
      </w:r>
    </w:p>
    <w:p w:rsidR="003A2A9D" w:rsidRPr="00D664D3" w:rsidRDefault="003A2A9D" w:rsidP="003A2A9D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664D3">
        <w:rPr>
          <w:rFonts w:ascii="仿宋_GB2312" w:eastAsia="仿宋_GB2312" w:hAnsi="仿宋" w:hint="eastAsia"/>
          <w:sz w:val="30"/>
          <w:szCs w:val="30"/>
        </w:rPr>
        <w:t>5．学位点合格评估和动态调整情况</w:t>
      </w:r>
    </w:p>
    <w:p w:rsidR="003A2A9D" w:rsidRPr="00D664D3" w:rsidRDefault="003A2A9D" w:rsidP="003A2A9D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664D3">
        <w:rPr>
          <w:rFonts w:ascii="仿宋_GB2312" w:eastAsia="仿宋_GB2312" w:hAnsi="仿宋" w:hint="eastAsia"/>
          <w:sz w:val="30"/>
          <w:szCs w:val="30"/>
        </w:rPr>
        <w:t>6. 学士学位授权专业分布及结构</w:t>
      </w:r>
    </w:p>
    <w:p w:rsidR="003A2A9D" w:rsidRPr="00DA0122" w:rsidRDefault="003A2A9D" w:rsidP="003A2A9D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A0122">
        <w:rPr>
          <w:rFonts w:ascii="黑体" w:eastAsia="黑体" w:hAnsi="黑体" w:hint="eastAsia"/>
          <w:sz w:val="32"/>
          <w:szCs w:val="32"/>
        </w:rPr>
        <w:t>三、研究生招生及规模情况</w:t>
      </w:r>
    </w:p>
    <w:p w:rsidR="003A2A9D" w:rsidRPr="00D664D3" w:rsidRDefault="003A2A9D" w:rsidP="003A2A9D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664D3">
        <w:rPr>
          <w:rFonts w:ascii="仿宋_GB2312" w:eastAsia="仿宋_GB2312" w:hAnsi="仿宋"/>
          <w:sz w:val="30"/>
          <w:szCs w:val="30"/>
        </w:rPr>
        <w:t>1</w:t>
      </w:r>
      <w:r w:rsidRPr="00D664D3">
        <w:rPr>
          <w:rFonts w:ascii="仿宋_GB2312" w:eastAsia="仿宋_GB2312" w:hAnsi="仿宋" w:hint="eastAsia"/>
          <w:sz w:val="30"/>
          <w:szCs w:val="30"/>
        </w:rPr>
        <w:t>．研究生招生机制改革</w:t>
      </w:r>
    </w:p>
    <w:p w:rsidR="003A2A9D" w:rsidRPr="00D664D3" w:rsidRDefault="003A2A9D" w:rsidP="003A2A9D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664D3">
        <w:rPr>
          <w:rFonts w:ascii="仿宋_GB2312" w:eastAsia="仿宋_GB2312" w:hAnsi="仿宋" w:hint="eastAsia"/>
          <w:sz w:val="30"/>
          <w:szCs w:val="30"/>
        </w:rPr>
        <w:t>2. 研究生招生及生源情况</w:t>
      </w:r>
    </w:p>
    <w:p w:rsidR="003A2A9D" w:rsidRPr="00D664D3" w:rsidRDefault="003A2A9D" w:rsidP="003A2A9D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664D3">
        <w:rPr>
          <w:rFonts w:ascii="仿宋_GB2312" w:eastAsia="仿宋_GB2312" w:hAnsi="仿宋" w:hint="eastAsia"/>
          <w:sz w:val="30"/>
          <w:szCs w:val="30"/>
        </w:rPr>
        <w:t>3．研究生规模及结构</w:t>
      </w:r>
    </w:p>
    <w:p w:rsidR="003A2A9D" w:rsidRPr="00DA0122" w:rsidRDefault="003A2A9D" w:rsidP="003A2A9D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A0122">
        <w:rPr>
          <w:rFonts w:ascii="黑体" w:eastAsia="黑体" w:hAnsi="黑体" w:hint="eastAsia"/>
          <w:sz w:val="32"/>
          <w:szCs w:val="32"/>
        </w:rPr>
        <w:t>四、研究生培养过程</w:t>
      </w:r>
    </w:p>
    <w:p w:rsidR="003A2A9D" w:rsidRPr="00D664D3" w:rsidRDefault="003A2A9D" w:rsidP="003A2A9D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664D3">
        <w:rPr>
          <w:rFonts w:ascii="仿宋_GB2312" w:eastAsia="仿宋_GB2312" w:hAnsi="仿宋"/>
          <w:sz w:val="30"/>
          <w:szCs w:val="30"/>
        </w:rPr>
        <w:t>1</w:t>
      </w:r>
      <w:r w:rsidRPr="00D664D3">
        <w:rPr>
          <w:rFonts w:ascii="仿宋_GB2312" w:eastAsia="仿宋_GB2312" w:hAnsi="仿宋" w:hint="eastAsia"/>
          <w:sz w:val="30"/>
          <w:szCs w:val="30"/>
        </w:rPr>
        <w:t>．研究生教育教学资源与条件</w:t>
      </w:r>
    </w:p>
    <w:p w:rsidR="003A2A9D" w:rsidRPr="00D664D3" w:rsidRDefault="003A2A9D" w:rsidP="003A2A9D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664D3">
        <w:rPr>
          <w:rFonts w:ascii="仿宋_GB2312" w:eastAsia="仿宋_GB2312" w:hAnsi="仿宋"/>
          <w:sz w:val="30"/>
          <w:szCs w:val="30"/>
        </w:rPr>
        <w:t>2</w:t>
      </w:r>
      <w:r w:rsidRPr="00D664D3">
        <w:rPr>
          <w:rFonts w:ascii="仿宋_GB2312" w:eastAsia="仿宋_GB2312" w:hAnsi="仿宋" w:hint="eastAsia"/>
          <w:sz w:val="30"/>
          <w:szCs w:val="30"/>
        </w:rPr>
        <w:t>．研究生教育经费投入情况</w:t>
      </w:r>
    </w:p>
    <w:p w:rsidR="003A2A9D" w:rsidRPr="00D664D3" w:rsidRDefault="003A2A9D" w:rsidP="003A2A9D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664D3">
        <w:rPr>
          <w:rFonts w:ascii="仿宋_GB2312" w:eastAsia="仿宋_GB2312" w:hAnsi="仿宋"/>
          <w:sz w:val="30"/>
          <w:szCs w:val="30"/>
        </w:rPr>
        <w:t>3</w:t>
      </w:r>
      <w:r w:rsidRPr="00D664D3">
        <w:rPr>
          <w:rFonts w:ascii="仿宋_GB2312" w:eastAsia="仿宋_GB2312" w:hAnsi="仿宋" w:hint="eastAsia"/>
          <w:sz w:val="30"/>
          <w:szCs w:val="30"/>
        </w:rPr>
        <w:t>．研究生课程改革和建设情况</w:t>
      </w:r>
    </w:p>
    <w:p w:rsidR="003A2A9D" w:rsidRPr="00D664D3" w:rsidRDefault="003A2A9D" w:rsidP="003A2A9D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664D3">
        <w:rPr>
          <w:rFonts w:ascii="仿宋_GB2312" w:eastAsia="仿宋_GB2312" w:hAnsi="仿宋" w:hint="eastAsia"/>
          <w:sz w:val="30"/>
          <w:szCs w:val="30"/>
        </w:rPr>
        <w:t>4．研究生教育创新工程项目实施及成效</w:t>
      </w:r>
    </w:p>
    <w:p w:rsidR="003A2A9D" w:rsidRPr="00D664D3" w:rsidRDefault="003A2A9D" w:rsidP="003A2A9D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664D3">
        <w:rPr>
          <w:rFonts w:ascii="仿宋_GB2312" w:eastAsia="仿宋_GB2312" w:hAnsi="仿宋" w:hint="eastAsia"/>
          <w:sz w:val="30"/>
          <w:szCs w:val="30"/>
        </w:rPr>
        <w:t>5. 研究生专业能力提升工程项目实施及成效</w:t>
      </w:r>
    </w:p>
    <w:p w:rsidR="003A2A9D" w:rsidRPr="00D664D3" w:rsidRDefault="003A2A9D" w:rsidP="003A2A9D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664D3">
        <w:rPr>
          <w:rFonts w:ascii="仿宋_GB2312" w:eastAsia="仿宋_GB2312" w:hAnsi="仿宋" w:hint="eastAsia"/>
          <w:sz w:val="30"/>
          <w:szCs w:val="30"/>
        </w:rPr>
        <w:t>6．导师队伍规模及结构情况（含杰出人才队伍情况）</w:t>
      </w:r>
    </w:p>
    <w:p w:rsidR="003A2A9D" w:rsidRPr="00D664D3" w:rsidRDefault="003A2A9D" w:rsidP="003A2A9D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664D3">
        <w:rPr>
          <w:rFonts w:ascii="仿宋_GB2312" w:eastAsia="仿宋_GB2312" w:hAnsi="仿宋" w:hint="eastAsia"/>
          <w:sz w:val="30"/>
          <w:szCs w:val="30"/>
        </w:rPr>
        <w:t>7．研究生党建、思想政治教育工作基本情况</w:t>
      </w:r>
    </w:p>
    <w:p w:rsidR="003A2A9D" w:rsidRPr="00D664D3" w:rsidRDefault="003A2A9D" w:rsidP="003A2A9D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664D3">
        <w:rPr>
          <w:rFonts w:ascii="仿宋_GB2312" w:eastAsia="仿宋_GB2312" w:hAnsi="仿宋" w:hint="eastAsia"/>
          <w:sz w:val="30"/>
          <w:szCs w:val="30"/>
        </w:rPr>
        <w:t>8. 研究生校园文化建设情况</w:t>
      </w:r>
    </w:p>
    <w:p w:rsidR="003A2A9D" w:rsidRPr="00D664D3" w:rsidRDefault="003A2A9D" w:rsidP="003A2A9D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664D3">
        <w:rPr>
          <w:rFonts w:ascii="仿宋_GB2312" w:eastAsia="仿宋_GB2312" w:hAnsi="仿宋" w:hint="eastAsia"/>
          <w:sz w:val="30"/>
          <w:szCs w:val="30"/>
        </w:rPr>
        <w:lastRenderedPageBreak/>
        <w:t>9．研究生培养特色及改革案例</w:t>
      </w:r>
    </w:p>
    <w:p w:rsidR="003A2A9D" w:rsidRPr="00DA0122" w:rsidRDefault="003A2A9D" w:rsidP="003A2A9D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A0122">
        <w:rPr>
          <w:rFonts w:ascii="黑体" w:eastAsia="黑体" w:hAnsi="黑体" w:hint="eastAsia"/>
          <w:sz w:val="32"/>
          <w:szCs w:val="32"/>
        </w:rPr>
        <w:t>五、学位授予及研究生就业情况</w:t>
      </w:r>
    </w:p>
    <w:p w:rsidR="003A2A9D" w:rsidRPr="00D664D3" w:rsidRDefault="003A2A9D" w:rsidP="003A2A9D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664D3">
        <w:rPr>
          <w:rFonts w:ascii="仿宋_GB2312" w:eastAsia="仿宋_GB2312" w:hAnsi="仿宋"/>
          <w:sz w:val="30"/>
          <w:szCs w:val="30"/>
        </w:rPr>
        <w:t>1</w:t>
      </w:r>
      <w:r w:rsidRPr="00D664D3">
        <w:rPr>
          <w:rFonts w:ascii="仿宋_GB2312" w:eastAsia="仿宋_GB2312" w:hAnsi="仿宋" w:hint="eastAsia"/>
          <w:sz w:val="30"/>
          <w:szCs w:val="30"/>
        </w:rPr>
        <w:t>．学位授予情况</w:t>
      </w:r>
    </w:p>
    <w:p w:rsidR="003A2A9D" w:rsidRPr="00D664D3" w:rsidRDefault="003A2A9D" w:rsidP="003A2A9D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664D3">
        <w:rPr>
          <w:rFonts w:ascii="仿宋_GB2312" w:eastAsia="仿宋_GB2312" w:hAnsi="仿宋"/>
          <w:sz w:val="30"/>
          <w:szCs w:val="30"/>
        </w:rPr>
        <w:t>2</w:t>
      </w:r>
      <w:r w:rsidRPr="00D664D3">
        <w:rPr>
          <w:rFonts w:ascii="仿宋_GB2312" w:eastAsia="仿宋_GB2312" w:hAnsi="仿宋" w:hint="eastAsia"/>
          <w:sz w:val="30"/>
          <w:szCs w:val="30"/>
        </w:rPr>
        <w:t>．研究生毕业及就业状况</w:t>
      </w:r>
    </w:p>
    <w:p w:rsidR="003A2A9D" w:rsidRPr="00DA0122" w:rsidRDefault="003A2A9D" w:rsidP="003A2A9D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A0122">
        <w:rPr>
          <w:rFonts w:ascii="黑体" w:eastAsia="黑体" w:hAnsi="黑体" w:hint="eastAsia"/>
          <w:sz w:val="32"/>
          <w:szCs w:val="32"/>
        </w:rPr>
        <w:t>六、研究生质量保障体系建设及成效</w:t>
      </w:r>
    </w:p>
    <w:p w:rsidR="003A2A9D" w:rsidRPr="00D664D3" w:rsidRDefault="003A2A9D" w:rsidP="003A2A9D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664D3">
        <w:rPr>
          <w:rFonts w:ascii="仿宋_GB2312" w:eastAsia="仿宋_GB2312" w:hAnsi="仿宋"/>
          <w:sz w:val="30"/>
          <w:szCs w:val="30"/>
        </w:rPr>
        <w:t>1</w:t>
      </w:r>
      <w:r w:rsidRPr="00D664D3">
        <w:rPr>
          <w:rFonts w:ascii="仿宋_GB2312" w:eastAsia="仿宋_GB2312" w:hAnsi="仿宋" w:hint="eastAsia"/>
          <w:sz w:val="30"/>
          <w:szCs w:val="30"/>
        </w:rPr>
        <w:t>．研究生教育质量保障制度建设及成效</w:t>
      </w:r>
    </w:p>
    <w:p w:rsidR="003A2A9D" w:rsidRPr="00D664D3" w:rsidRDefault="003A2A9D" w:rsidP="003A2A9D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664D3">
        <w:rPr>
          <w:rFonts w:ascii="仿宋_GB2312" w:eastAsia="仿宋_GB2312" w:hAnsi="仿宋"/>
          <w:sz w:val="30"/>
          <w:szCs w:val="30"/>
        </w:rPr>
        <w:t>2</w:t>
      </w:r>
      <w:r w:rsidRPr="00D664D3">
        <w:rPr>
          <w:rFonts w:ascii="仿宋_GB2312" w:eastAsia="仿宋_GB2312" w:hAnsi="仿宋" w:hint="eastAsia"/>
          <w:sz w:val="30"/>
          <w:szCs w:val="30"/>
        </w:rPr>
        <w:t>．研究生教育管理与服务举措</w:t>
      </w:r>
    </w:p>
    <w:p w:rsidR="003A2A9D" w:rsidRPr="00D664D3" w:rsidRDefault="003A2A9D" w:rsidP="003A2A9D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664D3">
        <w:rPr>
          <w:rFonts w:ascii="仿宋_GB2312" w:eastAsia="仿宋_GB2312" w:hAnsi="仿宋" w:hint="eastAsia"/>
          <w:sz w:val="30"/>
          <w:szCs w:val="30"/>
        </w:rPr>
        <w:t>3. 学位论文评优获奖情况</w:t>
      </w:r>
    </w:p>
    <w:p w:rsidR="003A2A9D" w:rsidRPr="00D664D3" w:rsidRDefault="003A2A9D" w:rsidP="003A2A9D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664D3">
        <w:rPr>
          <w:rFonts w:ascii="仿宋_GB2312" w:eastAsia="仿宋_GB2312" w:hAnsi="仿宋" w:hint="eastAsia"/>
          <w:sz w:val="30"/>
          <w:szCs w:val="30"/>
        </w:rPr>
        <w:t>4．学位论文盲审及抽检情况</w:t>
      </w:r>
    </w:p>
    <w:p w:rsidR="003A2A9D" w:rsidRPr="00D664D3" w:rsidRDefault="003A2A9D" w:rsidP="003A2A9D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664D3">
        <w:rPr>
          <w:rFonts w:ascii="仿宋_GB2312" w:eastAsia="仿宋_GB2312" w:hAnsi="仿宋" w:hint="eastAsia"/>
          <w:sz w:val="30"/>
          <w:szCs w:val="30"/>
        </w:rPr>
        <w:t>5．研究生奖助体系建设情况</w:t>
      </w:r>
    </w:p>
    <w:p w:rsidR="003A2A9D" w:rsidRPr="00D664D3" w:rsidRDefault="003A2A9D" w:rsidP="003A2A9D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664D3">
        <w:rPr>
          <w:rFonts w:ascii="仿宋_GB2312" w:eastAsia="仿宋_GB2312" w:hAnsi="仿宋" w:hint="eastAsia"/>
          <w:sz w:val="30"/>
          <w:szCs w:val="30"/>
        </w:rPr>
        <w:t>6．研究生教育信息化建设情况</w:t>
      </w:r>
    </w:p>
    <w:p w:rsidR="003A2A9D" w:rsidRPr="00D664D3" w:rsidRDefault="003A2A9D" w:rsidP="003A2A9D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664D3">
        <w:rPr>
          <w:rFonts w:ascii="仿宋_GB2312" w:eastAsia="仿宋_GB2312" w:hAnsi="仿宋" w:hint="eastAsia"/>
          <w:sz w:val="30"/>
          <w:szCs w:val="30"/>
        </w:rPr>
        <w:t>7．研究生论文发表、专利授权及科研获奖情况</w:t>
      </w:r>
    </w:p>
    <w:p w:rsidR="003A2A9D" w:rsidRPr="00D664D3" w:rsidRDefault="003A2A9D" w:rsidP="003A2A9D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664D3">
        <w:rPr>
          <w:rFonts w:ascii="仿宋_GB2312" w:eastAsia="仿宋_GB2312" w:hAnsi="仿宋" w:hint="eastAsia"/>
          <w:sz w:val="30"/>
          <w:szCs w:val="30"/>
        </w:rPr>
        <w:t>8. 研究生</w:t>
      </w:r>
      <w:r>
        <w:rPr>
          <w:rFonts w:ascii="仿宋_GB2312" w:eastAsia="仿宋_GB2312" w:hAnsi="仿宋" w:hint="eastAsia"/>
          <w:sz w:val="30"/>
          <w:szCs w:val="30"/>
        </w:rPr>
        <w:t>参加</w:t>
      </w:r>
      <w:r w:rsidRPr="00D664D3">
        <w:rPr>
          <w:rFonts w:ascii="仿宋_GB2312" w:eastAsia="仿宋_GB2312" w:hAnsi="仿宋" w:hint="eastAsia"/>
          <w:sz w:val="30"/>
          <w:szCs w:val="30"/>
        </w:rPr>
        <w:t>国家及省级相关专业</w:t>
      </w:r>
      <w:r>
        <w:rPr>
          <w:rFonts w:ascii="仿宋_GB2312" w:eastAsia="仿宋_GB2312" w:hAnsi="仿宋" w:hint="eastAsia"/>
          <w:sz w:val="30"/>
          <w:szCs w:val="30"/>
        </w:rPr>
        <w:t>能力</w:t>
      </w:r>
      <w:r w:rsidRPr="00D664D3">
        <w:rPr>
          <w:rFonts w:ascii="仿宋_GB2312" w:eastAsia="仿宋_GB2312" w:hAnsi="仿宋" w:hint="eastAsia"/>
          <w:sz w:val="30"/>
          <w:szCs w:val="30"/>
        </w:rPr>
        <w:t>比赛获奖情况</w:t>
      </w:r>
    </w:p>
    <w:p w:rsidR="003A2A9D" w:rsidRPr="00D664D3" w:rsidRDefault="003A2A9D" w:rsidP="003A2A9D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664D3">
        <w:rPr>
          <w:rFonts w:ascii="仿宋_GB2312" w:eastAsia="仿宋_GB2312" w:hAnsi="仿宋" w:hint="eastAsia"/>
          <w:sz w:val="30"/>
          <w:szCs w:val="30"/>
        </w:rPr>
        <w:t>9．研究生对培养过程的满意度情况</w:t>
      </w:r>
    </w:p>
    <w:p w:rsidR="003A2A9D" w:rsidRPr="00DA0122" w:rsidRDefault="003A2A9D" w:rsidP="003A2A9D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Pr="00DA0122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产学研合作情况及成效</w:t>
      </w:r>
    </w:p>
    <w:p w:rsidR="003A2A9D" w:rsidRPr="00D664D3" w:rsidRDefault="003A2A9D" w:rsidP="003A2A9D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664D3">
        <w:rPr>
          <w:rFonts w:ascii="仿宋_GB2312" w:eastAsia="仿宋_GB2312" w:hAnsi="仿宋" w:hint="eastAsia"/>
          <w:sz w:val="30"/>
          <w:szCs w:val="30"/>
        </w:rPr>
        <w:t>1. 产学研合作培养政策及机制</w:t>
      </w:r>
    </w:p>
    <w:p w:rsidR="003A2A9D" w:rsidRPr="00D664D3" w:rsidRDefault="003A2A9D" w:rsidP="003A2A9D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664D3">
        <w:rPr>
          <w:rFonts w:ascii="仿宋_GB2312" w:eastAsia="仿宋_GB2312" w:hAnsi="仿宋" w:hint="eastAsia"/>
          <w:sz w:val="30"/>
          <w:szCs w:val="30"/>
        </w:rPr>
        <w:t>2. 产学研合作典型案例与成效</w:t>
      </w:r>
    </w:p>
    <w:p w:rsidR="003A2A9D" w:rsidRPr="00DA0122" w:rsidRDefault="003A2A9D" w:rsidP="003A2A9D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</w:t>
      </w:r>
      <w:r w:rsidRPr="00DA0122">
        <w:rPr>
          <w:rFonts w:ascii="黑体" w:eastAsia="黑体" w:hAnsi="黑体" w:hint="eastAsia"/>
          <w:sz w:val="32"/>
          <w:szCs w:val="32"/>
        </w:rPr>
        <w:t>、研究生教育国际化情况</w:t>
      </w:r>
    </w:p>
    <w:p w:rsidR="003A2A9D" w:rsidRPr="00D664D3" w:rsidRDefault="003A2A9D" w:rsidP="003A2A9D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664D3">
        <w:rPr>
          <w:rFonts w:ascii="仿宋_GB2312" w:eastAsia="仿宋_GB2312" w:hAnsi="仿宋" w:hint="eastAsia"/>
          <w:sz w:val="30"/>
          <w:szCs w:val="30"/>
        </w:rPr>
        <w:t>1．国际交流与合作情况</w:t>
      </w:r>
    </w:p>
    <w:p w:rsidR="003A2A9D" w:rsidRPr="00D664D3" w:rsidRDefault="003A2A9D" w:rsidP="003A2A9D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664D3">
        <w:rPr>
          <w:rFonts w:ascii="仿宋_GB2312" w:eastAsia="仿宋_GB2312" w:hAnsi="仿宋" w:hint="eastAsia"/>
          <w:sz w:val="30"/>
          <w:szCs w:val="30"/>
        </w:rPr>
        <w:t>2．留学生情况</w:t>
      </w:r>
    </w:p>
    <w:p w:rsidR="001975C2" w:rsidRPr="003A2A9D" w:rsidRDefault="003A2A9D" w:rsidP="00BD79EB">
      <w:pPr>
        <w:spacing w:line="540" w:lineRule="exact"/>
        <w:ind w:firstLineChars="200" w:firstLine="640"/>
      </w:pPr>
      <w:r>
        <w:rPr>
          <w:rFonts w:ascii="黑体" w:eastAsia="黑体" w:hAnsi="黑体" w:hint="eastAsia"/>
          <w:sz w:val="32"/>
          <w:szCs w:val="32"/>
        </w:rPr>
        <w:t>九、研究生教育进一步改革与发展的思路</w:t>
      </w:r>
    </w:p>
    <w:sectPr w:rsidR="001975C2" w:rsidRPr="003A2A9D" w:rsidSect="001975C2">
      <w:headerReference w:type="default" r:id="rId4"/>
      <w:footerReference w:type="even" r:id="rId5"/>
      <w:footerReference w:type="default" r:id="rId6"/>
      <w:headerReference w:type="firs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FDE" w:rsidRDefault="00BD79EB" w:rsidP="00F8378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F6FDE" w:rsidRDefault="00BD79EB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FDE" w:rsidRDefault="00BD79EB" w:rsidP="00B91DA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5F6FDE" w:rsidRDefault="00BD79EB">
    <w:pPr>
      <w:pStyle w:val="a3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FDE" w:rsidRDefault="00BD79EB" w:rsidP="0011715C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FDE" w:rsidRDefault="00BD79EB" w:rsidP="001E4654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2A9D"/>
    <w:rsid w:val="0002326A"/>
    <w:rsid w:val="0012662D"/>
    <w:rsid w:val="001975C2"/>
    <w:rsid w:val="003A2A9D"/>
    <w:rsid w:val="008C6E9B"/>
    <w:rsid w:val="00BD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9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A2A9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3A2A9D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3A2A9D"/>
  </w:style>
  <w:style w:type="paragraph" w:styleId="a5">
    <w:name w:val="header"/>
    <w:basedOn w:val="a"/>
    <w:link w:val="Char0"/>
    <w:rsid w:val="003A2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5"/>
    <w:rsid w:val="003A2A9D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576</Characters>
  <Application>Microsoft Office Word</Application>
  <DocSecurity>0</DocSecurity>
  <Lines>4</Lines>
  <Paragraphs>1</Paragraphs>
  <ScaleCrop>false</ScaleCrop>
  <Company>微软中国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2015-04-24T07:29:00Z</dcterms:created>
  <dcterms:modified xsi:type="dcterms:W3CDTF">2015-04-24T07:32:00Z</dcterms:modified>
</cp:coreProperties>
</file>